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0F7A">
      <w:pPr>
        <w:pStyle w:val="2"/>
        <w:spacing w:after="162" w:afterAutospacing="0" w:line="520" w:lineRule="exact"/>
        <w:ind w:left="0" w:firstLine="0"/>
        <w:jc w:val="center"/>
        <w:rPr>
          <w:rFonts w:hint="eastAsia" w:ascii="方正小标宋简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新林区节地生态树葬奖补申请表</w:t>
      </w:r>
    </w:p>
    <w:p w14:paraId="4B6DD680">
      <w:pPr>
        <w:keepNext w:val="0"/>
        <w:keepLines w:val="0"/>
        <w:pageBreakBefore w:val="0"/>
        <w:widowControl/>
        <w:suppressLineNumbers w:val="0"/>
        <w:suppressAutoHyphens w:val="0"/>
        <w:spacing w:after="3" w:afterAutospacing="0" w:line="520" w:lineRule="exact"/>
        <w:ind w:firstLine="6080" w:firstLineChars="1900"/>
        <w:jc w:val="center"/>
        <w:rPr>
          <w:rFonts w:hint="eastAsia" w:ascii="仿宋_GB2312" w:eastAsia="仿宋_GB2312"/>
          <w:color w:val="auto"/>
          <w:kern w:val="2"/>
          <w:sz w:val="32"/>
          <w:szCs w:val="32"/>
        </w:rPr>
      </w:pPr>
    </w:p>
    <w:p w14:paraId="2A89B475">
      <w:pPr>
        <w:keepNext w:val="0"/>
        <w:keepLines w:val="0"/>
        <w:pageBreakBefore w:val="0"/>
        <w:widowControl/>
        <w:suppressLineNumbers w:val="0"/>
        <w:suppressAutoHyphens w:val="0"/>
        <w:spacing w:after="3" w:afterAutospacing="0" w:line="520" w:lineRule="exact"/>
        <w:jc w:val="center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日期：  年  月  日</w:t>
      </w:r>
    </w:p>
    <w:tbl>
      <w:tblPr>
        <w:tblStyle w:val="4"/>
        <w:tblW w:w="9711" w:type="dxa"/>
        <w:tblInd w:w="-559" w:type="dxa"/>
        <w:tblLayout w:type="autofit"/>
        <w:tblCellMar>
          <w:top w:w="60" w:type="dxa"/>
          <w:left w:w="8" w:type="dxa"/>
          <w:bottom w:w="160" w:type="dxa"/>
          <w:right w:w="68" w:type="dxa"/>
        </w:tblCellMar>
      </w:tblPr>
      <w:tblGrid>
        <w:gridCol w:w="1236"/>
        <w:gridCol w:w="870"/>
        <w:gridCol w:w="1815"/>
        <w:gridCol w:w="1815"/>
        <w:gridCol w:w="1185"/>
        <w:gridCol w:w="1410"/>
        <w:gridCol w:w="1380"/>
      </w:tblGrid>
      <w:tr w14:paraId="0FAD6F2B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103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48B66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 w:firstLine="240" w:firstLineChars="10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经办人</w:t>
            </w:r>
          </w:p>
          <w:p w14:paraId="0C39BF70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 w:firstLine="360" w:firstLineChars="15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A4AAF">
            <w:pPr>
              <w:keepLines w:val="0"/>
              <w:widowControl/>
              <w:suppressLineNumbers w:val="0"/>
              <w:spacing w:after="0" w:afterAutospacing="0" w:line="520" w:lineRule="exact"/>
              <w:ind w:left="12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8B29F">
            <w:pPr>
              <w:keepLines w:val="0"/>
              <w:widowControl/>
              <w:suppressLineNumbers w:val="0"/>
              <w:spacing w:after="0" w:afterAutospacing="0" w:line="520" w:lineRule="exact"/>
              <w:ind w:left="21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0C064F">
            <w:pPr>
              <w:keepLines w:val="0"/>
              <w:widowControl/>
              <w:suppressLineNumbers w:val="0"/>
              <w:spacing w:after="0" w:afterAutospacing="0" w:line="520" w:lineRule="exact"/>
              <w:ind w:left="34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967B9">
            <w:pPr>
              <w:keepLines w:val="0"/>
              <w:widowControl/>
              <w:suppressLineNumbers w:val="0"/>
              <w:spacing w:after="0" w:afterAutospacing="0" w:line="520" w:lineRule="exact"/>
              <w:ind w:left="360" w:right="0" w:hanging="15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与逝者关系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C1773">
            <w:pPr>
              <w:keepLines w:val="0"/>
              <w:widowControl/>
              <w:suppressLineNumbers w:val="0"/>
              <w:spacing w:after="0" w:afterAutospacing="0" w:line="520" w:lineRule="exact"/>
              <w:ind w:left="61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联系电话</w:t>
            </w:r>
          </w:p>
        </w:tc>
      </w:tr>
      <w:tr w14:paraId="27C0180A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966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64F58">
            <w:pPr>
              <w:keepLines w:val="0"/>
              <w:widowControl/>
              <w:suppressLineNumbers w:val="0"/>
              <w:spacing w:after="0" w:afterAutospacing="0" w:line="520" w:lineRule="exact"/>
              <w:ind w:left="465" w:right="0" w:hanging="135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94B05">
            <w:pPr>
              <w:keepLines w:val="0"/>
              <w:widowControl/>
              <w:suppressLineNumbers w:val="0"/>
              <w:spacing w:after="0" w:afterAutospacing="0" w:line="520" w:lineRule="exact"/>
              <w:ind w:left="120" w:right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BD399">
            <w:pPr>
              <w:keepLines w:val="0"/>
              <w:widowControl/>
              <w:suppressLineNumbers w:val="0"/>
              <w:spacing w:after="0" w:afterAutospacing="0" w:line="520" w:lineRule="exact"/>
              <w:ind w:left="210" w:right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2A984">
            <w:pPr>
              <w:keepLines w:val="0"/>
              <w:widowControl/>
              <w:suppressLineNumbers w:val="0"/>
              <w:spacing w:after="0" w:afterAutospacing="0" w:line="520" w:lineRule="exact"/>
              <w:ind w:left="345" w:right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1550D">
            <w:pPr>
              <w:keepLines w:val="0"/>
              <w:widowControl/>
              <w:suppressLineNumbers w:val="0"/>
              <w:spacing w:after="0" w:afterAutospacing="0" w:line="520" w:lineRule="exact"/>
              <w:ind w:left="360" w:right="0" w:hanging="15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D16114">
            <w:pPr>
              <w:keepLines w:val="0"/>
              <w:widowControl/>
              <w:suppressLineNumbers w:val="0"/>
              <w:spacing w:after="0" w:afterAutospacing="0" w:line="520" w:lineRule="exact"/>
              <w:ind w:left="61" w:right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7D3A378E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265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DE72F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逝者姓名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C3EEF">
            <w:pPr>
              <w:keepLines w:val="0"/>
              <w:widowControl/>
              <w:suppressLineNumbers w:val="0"/>
              <w:spacing w:after="0" w:afterAutospacing="0" w:line="520" w:lineRule="exact"/>
              <w:ind w:left="12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AF20D">
            <w:pPr>
              <w:keepLines w:val="0"/>
              <w:widowControl/>
              <w:suppressLineNumbers w:val="0"/>
              <w:spacing w:after="0" w:afterAutospacing="0" w:line="520" w:lineRule="exact"/>
              <w:ind w:left="21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3C158">
            <w:pPr>
              <w:keepLines w:val="0"/>
              <w:widowControl/>
              <w:suppressLineNumbers w:val="0"/>
              <w:spacing w:after="0" w:afterAutospacing="0" w:line="520" w:lineRule="exact"/>
              <w:ind w:left="19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户籍所在地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DD0EB4">
            <w:pPr>
              <w:keepLines w:val="0"/>
              <w:widowControl/>
              <w:suppressLineNumbers w:val="0"/>
              <w:spacing w:after="0" w:afterAutospacing="0" w:line="520" w:lineRule="exact"/>
              <w:ind w:left="75" w:right="0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死亡</w:t>
            </w:r>
          </w:p>
          <w:p w14:paraId="684984A6">
            <w:pPr>
              <w:keepLines w:val="0"/>
              <w:widowControl/>
              <w:suppressLineNumbers w:val="0"/>
              <w:spacing w:after="0" w:afterAutospacing="0" w:line="520" w:lineRule="exact"/>
              <w:ind w:left="7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时间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087B4">
            <w:pPr>
              <w:keepLines w:val="0"/>
              <w:widowControl/>
              <w:suppressLineNumbers w:val="0"/>
              <w:spacing w:after="0" w:afterAutospacing="0" w:line="520" w:lineRule="exact"/>
              <w:ind w:left="136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火化时间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17A44">
            <w:pPr>
              <w:keepLines w:val="0"/>
              <w:widowControl/>
              <w:suppressLineNumbers w:val="0"/>
              <w:spacing w:after="0" w:afterAutospacing="0" w:line="520" w:lineRule="exact"/>
              <w:ind w:left="15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安葬时间</w:t>
            </w:r>
          </w:p>
        </w:tc>
      </w:tr>
      <w:tr w14:paraId="20937B66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935" w:hRule="atLeast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AC413">
            <w:pPr>
              <w:keepLines w:val="0"/>
              <w:widowControl/>
              <w:suppressLineNumbers w:val="0"/>
              <w:spacing w:after="0" w:afterAutospacing="0" w:line="520" w:lineRule="exact"/>
              <w:ind w:left="12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80A6D">
            <w:pPr>
              <w:keepLines w:val="0"/>
              <w:widowControl/>
              <w:suppressLineNumbers w:val="0"/>
              <w:spacing w:after="0" w:afterAutospacing="0" w:line="520" w:lineRule="exact"/>
              <w:ind w:left="13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7A663B">
            <w:pPr>
              <w:keepLines w:val="0"/>
              <w:widowControl/>
              <w:suppressLineNumbers w:val="0"/>
              <w:spacing w:after="0" w:afterAutospacing="0" w:line="520" w:lineRule="exact"/>
              <w:ind w:left="13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2A0DB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27C15">
            <w:pPr>
              <w:keepLines w:val="0"/>
              <w:widowControl/>
              <w:suppressLineNumbers w:val="0"/>
              <w:spacing w:after="0" w:afterAutospacing="0" w:line="520" w:lineRule="exact"/>
              <w:ind w:left="121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2EDBD">
            <w:pPr>
              <w:keepLines w:val="0"/>
              <w:widowControl/>
              <w:suppressLineNumbers w:val="0"/>
              <w:spacing w:after="0" w:afterAutospacing="0" w:line="520" w:lineRule="exact"/>
              <w:ind w:left="12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4ACC8">
            <w:pPr>
              <w:keepLines w:val="0"/>
              <w:widowControl/>
              <w:suppressLineNumbers w:val="0"/>
              <w:spacing w:after="0" w:afterAutospacing="0" w:line="520" w:lineRule="exact"/>
              <w:ind w:left="13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  <w:tr w14:paraId="06A39F7A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263" w:hRule="atLeast"/>
        </w:trPr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A1A51">
            <w:pPr>
              <w:keepLines w:val="0"/>
              <w:widowControl/>
              <w:suppressLineNumbers w:val="0"/>
              <w:spacing w:after="0" w:afterAutospacing="0" w:line="520" w:lineRule="exact"/>
              <w:ind w:left="6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安葬地点或编号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2B583">
            <w:pPr>
              <w:keepLines w:val="0"/>
              <w:widowControl/>
              <w:suppressLineNumbers w:val="0"/>
              <w:spacing w:after="0" w:afterAutospacing="0" w:line="520" w:lineRule="exact"/>
              <w:ind w:left="61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逝者银行卡（开户行及卡号）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01FD4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奖补金额（元）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56B49">
            <w:pPr>
              <w:keepLines w:val="0"/>
              <w:widowControl/>
              <w:suppressLineNumbers w:val="0"/>
              <w:spacing w:after="0" w:afterAutospacing="0" w:line="520" w:lineRule="exact"/>
              <w:ind w:left="62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新林区殡葬服务中心意见</w:t>
            </w:r>
          </w:p>
        </w:tc>
      </w:tr>
      <w:tr w14:paraId="46AC4D1F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1933" w:hRule="atLeast"/>
        </w:trPr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E3483F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9FD693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1175487A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 w14:paraId="5BD2A9AA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 w:firstLine="480" w:firstLineChars="20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（盖章）</w:t>
            </w:r>
          </w:p>
        </w:tc>
      </w:tr>
      <w:tr w14:paraId="69B4F0FF">
        <w:tblPrEx>
          <w:tblCellMar>
            <w:top w:w="60" w:type="dxa"/>
            <w:left w:w="8" w:type="dxa"/>
            <w:bottom w:w="160" w:type="dxa"/>
            <w:right w:w="68" w:type="dxa"/>
          </w:tblCellMar>
        </w:tblPrEx>
        <w:trPr>
          <w:trHeight w:val="2244" w:hRule="atLeast"/>
        </w:trPr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BC3E4">
            <w:pPr>
              <w:keepLines w:val="0"/>
              <w:widowControl/>
              <w:suppressLineNumbers w:val="0"/>
              <w:spacing w:after="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区民政局意见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5E83C304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  <w:p w14:paraId="6704AA1F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  <w:p w14:paraId="0E4BBF74">
            <w:pPr>
              <w:keepLines w:val="0"/>
              <w:widowControl/>
              <w:suppressLineNumbers w:val="0"/>
              <w:spacing w:after="0" w:afterAutospacing="0" w:line="520" w:lineRule="exact"/>
              <w:ind w:left="105" w:right="0" w:firstLine="1920" w:firstLineChars="80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（盖章）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65B6EB93">
            <w:pPr>
              <w:keepLines w:val="0"/>
              <w:widowControl/>
              <w:suppressLineNumbers w:val="0"/>
              <w:spacing w:after="16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AC5935">
            <w:pPr>
              <w:keepLines w:val="0"/>
              <w:widowControl/>
              <w:suppressLineNumbers w:val="0"/>
              <w:spacing w:after="160" w:afterAutospacing="0" w:line="520" w:lineRule="exact"/>
              <w:ind w:left="0" w:right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</w:tc>
      </w:tr>
    </w:tbl>
    <w:p w14:paraId="39F853F5">
      <w:pPr>
        <w:rPr>
          <w:rFonts w:hint="eastAsia"/>
        </w:rPr>
      </w:pPr>
      <w:r>
        <w:rPr>
          <w:rFonts w:hint="eastAsia" w:ascii="仿宋_GB2312" w:eastAsia="仿宋_GB2312"/>
          <w:color w:val="auto"/>
          <w:kern w:val="2"/>
          <w:sz w:val="24"/>
          <w:szCs w:val="24"/>
        </w:rPr>
        <w:t>家属（经办人）签名：</w:t>
      </w:r>
    </w:p>
    <w:p w14:paraId="605EF82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ADFA">
    <w:pPr>
      <w:spacing w:line="180" w:lineRule="auto"/>
      <w:ind w:left="189"/>
      <w:jc w:val="center"/>
      <w:rPr>
        <w:rFonts w:hint="eastAsia" w:ascii="仿宋" w:eastAsia="仿宋" w:cs="仿宋"/>
        <w:sz w:val="29"/>
        <w:szCs w:val="29"/>
        <w:lang w:bidi="ar-SA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1A7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5pt;width:5.7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MPBl0AAAAAMBAAAPAAAAAAAAAAEAIAAAACIAAABkcnMvZG93bnJl&#10;di54bWxQSwECFAAUAAAACACHTuJAbO8Xs8wBAACWAwAADgAAAAAAAAABACAAAAAf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1801A7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760" cy="355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76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C81B4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18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mvjz0QAAAAMBAAAPAAAAAAAAAAEAIAAAACIAAABkcnMvZG93&#10;bnJldi54bWxQSwECFAAUAAAACACHTuJAgIPX2M4BAACXAwAADgAAAAAAAAABACAAAAAgAQAAZHJz&#10;L2Uyb0RvYy54bWxQSwUGAAAAAAYABgBZAQAAYA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0DC81B4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N2RlYzczZDM4MDNjZTAwNzAwOGJiMmQzYWM4OTIifQ=="/>
  </w:docVars>
  <w:rsids>
    <w:rsidRoot w:val="00C859EE"/>
    <w:rsid w:val="001A22AB"/>
    <w:rsid w:val="001A4E8C"/>
    <w:rsid w:val="00AA2125"/>
    <w:rsid w:val="00C859EE"/>
    <w:rsid w:val="DE2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68" w:afterAutospacing="0" w:line="252" w:lineRule="auto"/>
      <w:ind w:left="1332" w:right="0" w:hanging="10"/>
      <w:jc w:val="center"/>
      <w:textAlignment w:val="auto"/>
      <w:outlineLvl w:val="0"/>
    </w:pPr>
    <w:rPr>
      <w:rFonts w:ascii="微软雅黑" w:eastAsia="微软雅黑" w:cs="Times New Roman"/>
      <w:b/>
      <w:snapToGrid/>
      <w:color w:val="auto"/>
      <w:spacing w:val="0"/>
      <w:w w:val="100"/>
      <w:kern w:val="2"/>
      <w:position w:val="0"/>
      <w:sz w:val="44"/>
      <w:szCs w:val="44"/>
      <w:u w:val="none" w:color="auto"/>
      <w:vertAlign w:val="baselin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dxal</cp:lastModifiedBy>
  <dcterms:modified xsi:type="dcterms:W3CDTF">2025-06-19T16:23:42Z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9842893B2AAAD6F30EC9536825954D7B_42</vt:lpwstr>
  </property>
</Properties>
</file>